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0236B" w14:textId="77777777" w:rsidR="00094A7C" w:rsidRPr="00B76AC5" w:rsidRDefault="00094A7C" w:rsidP="00094A7C">
      <w:pPr>
        <w:jc w:val="both"/>
        <w:rPr>
          <w:rFonts w:ascii="Open Sans" w:hAnsi="Open Sans" w:cs="Open Sans"/>
          <w:bCs/>
          <w:sz w:val="21"/>
          <w:szCs w:val="21"/>
        </w:rPr>
      </w:pPr>
      <w:r w:rsidRPr="00B76AC5">
        <w:rPr>
          <w:rFonts w:ascii="Open Sans" w:hAnsi="Open Sans" w:cs="Open Sans"/>
          <w:bCs/>
          <w:sz w:val="21"/>
          <w:szCs w:val="21"/>
        </w:rPr>
        <w:t xml:space="preserve">Le </w:t>
      </w:r>
      <w:r w:rsidR="006513F2" w:rsidRPr="00B76AC5">
        <w:rPr>
          <w:rFonts w:ascii="Open Sans" w:hAnsi="Open Sans" w:cs="Open Sans"/>
          <w:b/>
          <w:sz w:val="21"/>
          <w:szCs w:val="21"/>
        </w:rPr>
        <w:t>samedi12 avril</w:t>
      </w:r>
      <w:r w:rsidRPr="00B76AC5">
        <w:rPr>
          <w:rFonts w:ascii="Open Sans" w:hAnsi="Open Sans" w:cs="Open Sans"/>
          <w:b/>
          <w:sz w:val="21"/>
          <w:szCs w:val="21"/>
        </w:rPr>
        <w:t xml:space="preserve"> 202</w:t>
      </w:r>
      <w:r w:rsidR="006513F2" w:rsidRPr="00B76AC5">
        <w:rPr>
          <w:rFonts w:ascii="Open Sans" w:hAnsi="Open Sans" w:cs="Open Sans"/>
          <w:b/>
          <w:sz w:val="21"/>
          <w:szCs w:val="21"/>
        </w:rPr>
        <w:t>5</w:t>
      </w:r>
      <w:r w:rsidRPr="00B76AC5">
        <w:rPr>
          <w:rFonts w:ascii="Open Sans" w:hAnsi="Open Sans" w:cs="Open Sans"/>
          <w:bCs/>
          <w:sz w:val="21"/>
          <w:szCs w:val="21"/>
        </w:rPr>
        <w:t>, la CIRI organisera sa 1</w:t>
      </w:r>
      <w:r w:rsidR="006513F2" w:rsidRPr="00B76AC5">
        <w:rPr>
          <w:rFonts w:ascii="Open Sans" w:hAnsi="Open Sans" w:cs="Open Sans"/>
          <w:bCs/>
          <w:sz w:val="21"/>
          <w:szCs w:val="21"/>
        </w:rPr>
        <w:t>8</w:t>
      </w:r>
      <w:r w:rsidRPr="00B76AC5">
        <w:rPr>
          <w:rFonts w:ascii="Open Sans" w:hAnsi="Open Sans" w:cs="Open Sans"/>
          <w:bCs/>
          <w:sz w:val="21"/>
          <w:szCs w:val="21"/>
          <w:vertAlign w:val="superscript"/>
        </w:rPr>
        <w:t>e</w:t>
      </w:r>
      <w:r w:rsidRPr="00B76AC5">
        <w:rPr>
          <w:rFonts w:ascii="Open Sans" w:hAnsi="Open Sans" w:cs="Open Sans"/>
          <w:bCs/>
          <w:sz w:val="21"/>
          <w:szCs w:val="21"/>
        </w:rPr>
        <w:t xml:space="preserve"> journée </w:t>
      </w:r>
      <w:r w:rsidR="00C51146" w:rsidRPr="00B76AC5">
        <w:rPr>
          <w:rFonts w:ascii="Open Sans" w:hAnsi="Open Sans" w:cs="Open Sans"/>
          <w:bCs/>
          <w:sz w:val="21"/>
          <w:szCs w:val="21"/>
        </w:rPr>
        <w:t xml:space="preserve">d’étude et </w:t>
      </w:r>
      <w:r w:rsidRPr="00B76AC5">
        <w:rPr>
          <w:rFonts w:ascii="Open Sans" w:hAnsi="Open Sans" w:cs="Open Sans"/>
          <w:bCs/>
          <w:sz w:val="21"/>
          <w:szCs w:val="21"/>
        </w:rPr>
        <w:t>de rencontre autour de la thématique</w:t>
      </w:r>
      <w:r w:rsidR="00560014" w:rsidRPr="00B76AC5">
        <w:rPr>
          <w:rFonts w:ascii="Open Sans" w:hAnsi="Open Sans" w:cs="Open Sans"/>
          <w:bCs/>
          <w:sz w:val="21"/>
          <w:szCs w:val="21"/>
        </w:rPr>
        <w:t> :</w:t>
      </w:r>
    </w:p>
    <w:p w14:paraId="46FB8CBF" w14:textId="77777777" w:rsidR="00F33B2F" w:rsidRPr="00F33B2F" w:rsidRDefault="003A6035" w:rsidP="00F33B2F">
      <w:pPr>
        <w:pBdr>
          <w:top w:val="single" w:sz="4" w:space="1" w:color="auto"/>
          <w:left w:val="single" w:sz="4" w:space="4" w:color="auto"/>
          <w:bottom w:val="single" w:sz="4" w:space="1" w:color="auto"/>
          <w:right w:val="single" w:sz="4" w:space="4" w:color="auto"/>
        </w:pBdr>
        <w:spacing w:before="120" w:after="0" w:line="240" w:lineRule="auto"/>
        <w:jc w:val="center"/>
        <w:rPr>
          <w:rFonts w:ascii="Arial" w:hAnsi="Arial" w:cs="Arial"/>
          <w:b/>
          <w:sz w:val="32"/>
          <w:szCs w:val="32"/>
        </w:rPr>
      </w:pPr>
      <w:r>
        <w:rPr>
          <w:rFonts w:ascii="Arial" w:hAnsi="Arial" w:cs="Arial"/>
          <w:b/>
          <w:sz w:val="32"/>
          <w:szCs w:val="32"/>
        </w:rPr>
        <w:t>Face</w:t>
      </w:r>
      <w:r w:rsidR="00F33B2F" w:rsidRPr="00F33B2F">
        <w:rPr>
          <w:rFonts w:ascii="Arial" w:hAnsi="Arial" w:cs="Arial"/>
          <w:b/>
          <w:sz w:val="32"/>
          <w:szCs w:val="32"/>
        </w:rPr>
        <w:t xml:space="preserve"> aux violences de </w:t>
      </w:r>
      <w:r>
        <w:rPr>
          <w:rFonts w:ascii="Arial" w:hAnsi="Arial" w:cs="Arial"/>
          <w:b/>
          <w:sz w:val="32"/>
          <w:szCs w:val="32"/>
        </w:rPr>
        <w:t>nos</w:t>
      </w:r>
      <w:r w:rsidR="00F33B2F" w:rsidRPr="00F33B2F">
        <w:rPr>
          <w:rFonts w:ascii="Arial" w:hAnsi="Arial" w:cs="Arial"/>
          <w:b/>
          <w:sz w:val="32"/>
          <w:szCs w:val="32"/>
        </w:rPr>
        <w:t xml:space="preserve"> société</w:t>
      </w:r>
      <w:r>
        <w:rPr>
          <w:rFonts w:ascii="Arial" w:hAnsi="Arial" w:cs="Arial"/>
          <w:b/>
          <w:sz w:val="32"/>
          <w:szCs w:val="32"/>
        </w:rPr>
        <w:t>s</w:t>
      </w:r>
      <w:r w:rsidR="00F33B2F" w:rsidRPr="00F33B2F">
        <w:rPr>
          <w:rFonts w:ascii="Arial" w:hAnsi="Arial" w:cs="Arial"/>
          <w:b/>
          <w:sz w:val="32"/>
          <w:szCs w:val="32"/>
        </w:rPr>
        <w:t>,</w:t>
      </w:r>
    </w:p>
    <w:p w14:paraId="3B53632A" w14:textId="77777777" w:rsidR="00BC1CA2" w:rsidRPr="00F33B2F" w:rsidRDefault="00F33B2F" w:rsidP="003A6035">
      <w:pPr>
        <w:pBdr>
          <w:top w:val="single" w:sz="4" w:space="1" w:color="auto"/>
          <w:left w:val="single" w:sz="4" w:space="4" w:color="auto"/>
          <w:bottom w:val="single" w:sz="4" w:space="1" w:color="auto"/>
          <w:right w:val="single" w:sz="4" w:space="4" w:color="auto"/>
        </w:pBdr>
        <w:spacing w:after="240" w:line="240" w:lineRule="auto"/>
        <w:jc w:val="center"/>
        <w:rPr>
          <w:rFonts w:ascii="Arial" w:hAnsi="Arial" w:cs="Arial"/>
          <w:b/>
          <w:sz w:val="32"/>
          <w:szCs w:val="32"/>
        </w:rPr>
      </w:pPr>
      <w:r w:rsidRPr="00F33B2F">
        <w:rPr>
          <w:rFonts w:ascii="Arial" w:hAnsi="Arial" w:cs="Arial"/>
          <w:b/>
          <w:sz w:val="32"/>
          <w:szCs w:val="32"/>
        </w:rPr>
        <w:t>l’enracinement religieux !</w:t>
      </w:r>
      <w:r w:rsidR="006513F2" w:rsidRPr="00F33B2F">
        <w:rPr>
          <w:rFonts w:ascii="Arial" w:eastAsia="Times New Roman" w:hAnsi="Arial" w:cs="Arial"/>
          <w:b/>
          <w:bCs/>
          <w:color w:val="201F1E"/>
          <w:sz w:val="32"/>
          <w:szCs w:val="32"/>
          <w:lang w:eastAsia="fr-BE"/>
        </w:rPr>
        <w:t>?</w:t>
      </w:r>
    </w:p>
    <w:p w14:paraId="09100BB1" w14:textId="77777777" w:rsidR="003A6035" w:rsidRPr="003E3280" w:rsidRDefault="003A6035" w:rsidP="003E3280">
      <w:pPr>
        <w:spacing w:after="60"/>
        <w:jc w:val="both"/>
        <w:rPr>
          <w:rFonts w:ascii="Times New Roman" w:hAnsi="Times New Roman" w:cs="Times New Roman"/>
          <w:i/>
          <w:iCs/>
          <w:color w:val="000000" w:themeColor="text1"/>
          <w:sz w:val="23"/>
          <w:szCs w:val="23"/>
        </w:rPr>
      </w:pPr>
      <w:r w:rsidRPr="003E3280">
        <w:rPr>
          <w:rFonts w:ascii="Times New Roman" w:hAnsi="Times New Roman" w:cs="Times New Roman"/>
          <w:i/>
          <w:iCs/>
          <w:color w:val="000000" w:themeColor="text1"/>
          <w:sz w:val="23"/>
          <w:szCs w:val="23"/>
        </w:rPr>
        <w:t xml:space="preserve">En dépit de nombreux ajustements individuels et collectifs, nos sociétés sont de plus en plus violentes : discriminations, exclusions, mépris, haines, adoption de mesures au détriment des plus faibles et du vivant en général, ou plus largement dérives du capitalisme… Le discours d’investiture de Donald Trump est particulièrement représentatif de cette violence. D’un côté, le primat de l’économique et de l’intérêt immédiat ; de l’autre, l’individualisme et le succès du développement personnel centré sur le moi. Autant d’éléments qui évincent le caractère fondamental du relationnel et suppriment tout horizon d’espérance. </w:t>
      </w:r>
    </w:p>
    <w:p w14:paraId="479D3913" w14:textId="77777777" w:rsidR="003A6035" w:rsidRPr="003E3280" w:rsidRDefault="003A6035" w:rsidP="003A6035">
      <w:pPr>
        <w:jc w:val="both"/>
        <w:rPr>
          <w:rFonts w:ascii="Times New Roman" w:hAnsi="Times New Roman" w:cs="Times New Roman"/>
          <w:i/>
          <w:iCs/>
          <w:color w:val="000000" w:themeColor="text1"/>
          <w:sz w:val="23"/>
          <w:szCs w:val="23"/>
        </w:rPr>
      </w:pPr>
      <w:r w:rsidRPr="003E3280">
        <w:rPr>
          <w:rFonts w:ascii="Times New Roman" w:hAnsi="Times New Roman" w:cs="Times New Roman"/>
          <w:i/>
          <w:iCs/>
          <w:color w:val="000000" w:themeColor="text1"/>
          <w:sz w:val="23"/>
          <w:szCs w:val="23"/>
        </w:rPr>
        <w:t>Dans ce contexte, l’enracinement religieux, c’est-à-dire l’inscription dans une tradition longue et l’ouverture à un avenir au-delà de l’immédiat, n’est-il pas une réponse pertinente à ces défis du présent ?</w:t>
      </w:r>
    </w:p>
    <w:p w14:paraId="75A37B72" w14:textId="77777777" w:rsidR="006513F2" w:rsidRPr="00B76AC5" w:rsidRDefault="006513F2" w:rsidP="003A6035">
      <w:pPr>
        <w:spacing w:after="120"/>
        <w:jc w:val="both"/>
        <w:rPr>
          <w:rFonts w:ascii="Open Sans" w:hAnsi="Open Sans" w:cs="Open Sans"/>
          <w:bCs/>
          <w:sz w:val="21"/>
          <w:szCs w:val="21"/>
        </w:rPr>
      </w:pPr>
      <w:r w:rsidRPr="00B76AC5">
        <w:rPr>
          <w:rFonts w:ascii="Open Sans" w:hAnsi="Open Sans" w:cs="Open Sans"/>
          <w:bCs/>
          <w:sz w:val="21"/>
          <w:szCs w:val="21"/>
        </w:rPr>
        <w:t xml:space="preserve">La journée se déroulera </w:t>
      </w:r>
      <w:r w:rsidR="00A5296F" w:rsidRPr="00B76AC5">
        <w:rPr>
          <w:rFonts w:ascii="Open Sans" w:hAnsi="Open Sans" w:cs="Open Sans"/>
          <w:bCs/>
          <w:sz w:val="21"/>
          <w:szCs w:val="21"/>
        </w:rPr>
        <w:t>dans les locaux de l’Institut Notre-Dame, rue de Charleville 53</w:t>
      </w:r>
      <w:r w:rsidRPr="00B76AC5">
        <w:rPr>
          <w:rFonts w:ascii="Open Sans" w:hAnsi="Open Sans" w:cs="Open Sans"/>
          <w:bCs/>
          <w:sz w:val="21"/>
          <w:szCs w:val="21"/>
        </w:rPr>
        <w:t xml:space="preserve"> à 6000 Charleroi.</w:t>
      </w:r>
    </w:p>
    <w:p w14:paraId="1BC3B3AF" w14:textId="77777777" w:rsidR="006513F2" w:rsidRPr="00B76AC5" w:rsidRDefault="006513F2" w:rsidP="006513F2">
      <w:pPr>
        <w:jc w:val="both"/>
        <w:rPr>
          <w:rFonts w:ascii="Open Sans" w:hAnsi="Open Sans" w:cs="Open Sans"/>
          <w:bCs/>
          <w:sz w:val="21"/>
          <w:szCs w:val="21"/>
        </w:rPr>
      </w:pPr>
      <w:r w:rsidRPr="00B76AC5">
        <w:rPr>
          <w:rFonts w:ascii="Open Sans" w:hAnsi="Open Sans" w:cs="Open Sans"/>
          <w:bCs/>
          <w:sz w:val="21"/>
          <w:szCs w:val="21"/>
        </w:rPr>
        <w:t>En matinée, deux conférenciers prendront la parole :</w:t>
      </w:r>
    </w:p>
    <w:p w14:paraId="3DD11060" w14:textId="77777777" w:rsidR="005667B7" w:rsidRPr="00B76AC5" w:rsidRDefault="005667B7" w:rsidP="005667B7">
      <w:pPr>
        <w:spacing w:after="0"/>
        <w:jc w:val="both"/>
        <w:rPr>
          <w:rFonts w:ascii="Montserrat" w:hAnsi="Montserrat"/>
          <w:color w:val="000000"/>
          <w:sz w:val="21"/>
          <w:szCs w:val="21"/>
        </w:rPr>
      </w:pPr>
      <w:r w:rsidRPr="00B76AC5">
        <w:rPr>
          <w:rFonts w:ascii="Open Sans" w:hAnsi="Open Sans" w:cs="Open Sans"/>
          <w:b/>
          <w:sz w:val="21"/>
          <w:szCs w:val="21"/>
        </w:rPr>
        <w:t xml:space="preserve">Ignace </w:t>
      </w:r>
      <w:r w:rsidRPr="00B76AC5">
        <w:rPr>
          <w:rFonts w:ascii="Open Sans" w:hAnsi="Open Sans" w:cs="Open Sans"/>
          <w:b/>
          <w:caps/>
          <w:sz w:val="21"/>
          <w:szCs w:val="21"/>
        </w:rPr>
        <w:t>Berten : « </w:t>
      </w:r>
      <w:r w:rsidRPr="00B76AC5">
        <w:rPr>
          <w:rFonts w:ascii="Open Sans" w:hAnsi="Open Sans" w:cs="Open Sans"/>
          <w:b/>
          <w:sz w:val="21"/>
          <w:szCs w:val="21"/>
        </w:rPr>
        <w:t>Être radical sans violence »</w:t>
      </w:r>
    </w:p>
    <w:p w14:paraId="186DF783" w14:textId="77777777" w:rsidR="005667B7" w:rsidRPr="006513F2" w:rsidRDefault="005667B7" w:rsidP="005667B7">
      <w:pPr>
        <w:pStyle w:val="Paragraphedeliste"/>
        <w:ind w:left="426"/>
        <w:contextualSpacing w:val="0"/>
        <w:jc w:val="both"/>
        <w:rPr>
          <w:rFonts w:ascii="Open Sans" w:hAnsi="Open Sans" w:cs="Open Sans"/>
          <w:sz w:val="20"/>
          <w:szCs w:val="20"/>
        </w:rPr>
      </w:pPr>
      <w:r w:rsidRPr="006513F2">
        <w:rPr>
          <w:rFonts w:ascii="Open Sans" w:hAnsi="Open Sans" w:cs="Open Sans"/>
          <w:sz w:val="20"/>
          <w:szCs w:val="20"/>
          <w:lang w:val="fr-FR"/>
        </w:rPr>
        <w:t xml:space="preserve">Membre de la communauté des </w:t>
      </w:r>
      <w:r>
        <w:rPr>
          <w:rFonts w:ascii="Open Sans" w:hAnsi="Open Sans" w:cs="Open Sans"/>
          <w:sz w:val="20"/>
          <w:szCs w:val="20"/>
          <w:lang w:val="fr-FR"/>
        </w:rPr>
        <w:t>Dominicains</w:t>
      </w:r>
      <w:r w:rsidRPr="006513F2">
        <w:rPr>
          <w:rFonts w:ascii="Open Sans" w:hAnsi="Open Sans" w:cs="Open Sans"/>
          <w:sz w:val="20"/>
          <w:szCs w:val="20"/>
          <w:lang w:val="fr-FR"/>
        </w:rPr>
        <w:t xml:space="preserve"> de Bruxelles, Ignace Berten est un théologien engagé dans les domaines </w:t>
      </w:r>
      <w:r w:rsidRPr="006513F2">
        <w:rPr>
          <w:rFonts w:ascii="Open Sans" w:hAnsi="Open Sans" w:cs="Open Sans"/>
          <w:sz w:val="20"/>
          <w:szCs w:val="20"/>
        </w:rPr>
        <w:t>religieux, social, politique et éthique. Tour à tour professeur à l’Institut international Lumen Vitae, formateur en milieux populaires et collaborateur de la Commission Justice et Paix, il ne manque pas d’offrir une parole forte sans jamais l’imposer afin de susciter la réflexion critique dans les débats de l’Eglise et de la société.</w:t>
      </w:r>
    </w:p>
    <w:p w14:paraId="4DBD1EC0" w14:textId="77777777" w:rsidR="005667B7" w:rsidRPr="00B76AC5" w:rsidRDefault="005667B7" w:rsidP="005667B7">
      <w:pPr>
        <w:pStyle w:val="Paragraphedeliste"/>
        <w:tabs>
          <w:tab w:val="left" w:pos="284"/>
        </w:tabs>
        <w:ind w:left="0"/>
        <w:rPr>
          <w:rFonts w:ascii="Open Sans" w:hAnsi="Open Sans" w:cs="Open Sans"/>
          <w:b/>
          <w:sz w:val="21"/>
          <w:szCs w:val="21"/>
        </w:rPr>
      </w:pPr>
      <w:r w:rsidRPr="00B76AC5">
        <w:rPr>
          <w:rFonts w:ascii="Open Sans" w:hAnsi="Open Sans" w:cs="Open Sans"/>
          <w:b/>
          <w:sz w:val="21"/>
          <w:szCs w:val="21"/>
        </w:rPr>
        <w:t>Radouane ATTIYA : « Radicalités religieuses et violence : quelles réponses communes ? »</w:t>
      </w:r>
    </w:p>
    <w:p w14:paraId="6B51947F" w14:textId="77777777" w:rsidR="005667B7" w:rsidRPr="006513F2" w:rsidRDefault="005667B7" w:rsidP="005667B7">
      <w:pPr>
        <w:pStyle w:val="Paragraphedeliste"/>
        <w:spacing w:after="240"/>
        <w:ind w:left="426"/>
        <w:contextualSpacing w:val="0"/>
        <w:jc w:val="both"/>
        <w:rPr>
          <w:rFonts w:ascii="Open Sans" w:hAnsi="Open Sans" w:cs="Open Sans"/>
          <w:sz w:val="20"/>
          <w:szCs w:val="20"/>
        </w:rPr>
      </w:pPr>
      <w:r w:rsidRPr="006513F2">
        <w:rPr>
          <w:rFonts w:ascii="Open Sans" w:hAnsi="Open Sans" w:cs="Open Sans"/>
          <w:sz w:val="20"/>
          <w:szCs w:val="20"/>
        </w:rPr>
        <w:t>Après des études au Moyen Orient sur les théories du droit musulman, Radouane Attiya a obtenu un master en études arabes et orientales à l'UCLouvain. Il a été membre de plusieurs commissions sur l'enseignement du fait religieux et de la place de l'islam dans la société. Il est aujourd'hui assistant au Département des Sciences de l'Antiquité de l'ULiège</w:t>
      </w:r>
      <w:r>
        <w:rPr>
          <w:rFonts w:ascii="Open Sans" w:hAnsi="Open Sans" w:cs="Open Sans"/>
          <w:sz w:val="20"/>
          <w:szCs w:val="20"/>
        </w:rPr>
        <w:t>.</w:t>
      </w:r>
    </w:p>
    <w:p w14:paraId="33BAC9CB" w14:textId="77777777" w:rsidR="00C51146" w:rsidRPr="00B76AC5" w:rsidRDefault="006513F2" w:rsidP="00C51146">
      <w:pPr>
        <w:spacing w:after="120"/>
        <w:jc w:val="both"/>
        <w:rPr>
          <w:rFonts w:ascii="Open Sans" w:hAnsi="Open Sans" w:cs="Open Sans"/>
          <w:bCs/>
          <w:sz w:val="21"/>
          <w:szCs w:val="21"/>
        </w:rPr>
      </w:pPr>
      <w:r w:rsidRPr="00B76AC5">
        <w:rPr>
          <w:rFonts w:ascii="Open Sans" w:hAnsi="Open Sans" w:cs="Open Sans"/>
          <w:bCs/>
          <w:sz w:val="21"/>
          <w:szCs w:val="21"/>
        </w:rPr>
        <w:t>L’après-midi se déroulera sous forme de tables de rencontre et d’échange</w:t>
      </w:r>
      <w:r w:rsidR="00836DB5">
        <w:rPr>
          <w:rFonts w:ascii="Open Sans" w:hAnsi="Open Sans" w:cs="Open Sans"/>
          <w:bCs/>
          <w:sz w:val="21"/>
          <w:szCs w:val="21"/>
        </w:rPr>
        <w:t>s</w:t>
      </w:r>
      <w:r w:rsidRPr="00B76AC5">
        <w:rPr>
          <w:rFonts w:ascii="Open Sans" w:hAnsi="Open Sans" w:cs="Open Sans"/>
          <w:bCs/>
          <w:sz w:val="21"/>
          <w:szCs w:val="21"/>
        </w:rPr>
        <w:t xml:space="preserve"> régulé</w:t>
      </w:r>
      <w:r w:rsidR="00836DB5">
        <w:rPr>
          <w:rFonts w:ascii="Open Sans" w:hAnsi="Open Sans" w:cs="Open Sans"/>
          <w:bCs/>
          <w:sz w:val="21"/>
          <w:szCs w:val="21"/>
        </w:rPr>
        <w:t>s</w:t>
      </w:r>
      <w:r w:rsidRPr="00B76AC5">
        <w:rPr>
          <w:rFonts w:ascii="Open Sans" w:hAnsi="Open Sans" w:cs="Open Sans"/>
          <w:bCs/>
          <w:sz w:val="21"/>
          <w:szCs w:val="21"/>
        </w:rPr>
        <w:t xml:space="preserve"> entre chrétiens et musulmans.</w:t>
      </w:r>
    </w:p>
    <w:p w14:paraId="1FDC3BC0" w14:textId="386CBDA5" w:rsidR="00C51146" w:rsidRPr="00B76AC5" w:rsidRDefault="00B76AC5" w:rsidP="00C51146">
      <w:pPr>
        <w:spacing w:after="120"/>
        <w:jc w:val="both"/>
        <w:rPr>
          <w:rFonts w:ascii="Open Sans" w:hAnsi="Open Sans" w:cs="Open Sans"/>
          <w:sz w:val="21"/>
          <w:szCs w:val="21"/>
        </w:rPr>
      </w:pPr>
      <w:r w:rsidRPr="00B76AC5">
        <w:rPr>
          <w:rFonts w:ascii="Open Sans" w:hAnsi="Open Sans" w:cs="Open Sans"/>
          <w:sz w:val="21"/>
          <w:szCs w:val="21"/>
        </w:rPr>
        <w:t>Il vous est possible de vous inscrire</w:t>
      </w:r>
      <w:r w:rsidR="00AB0904">
        <w:rPr>
          <w:rFonts w:ascii="Open Sans" w:hAnsi="Open Sans" w:cs="Open Sans"/>
          <w:sz w:val="21"/>
          <w:szCs w:val="21"/>
        </w:rPr>
        <w:t xml:space="preserve"> </w:t>
      </w:r>
      <w:r w:rsidR="00C51146" w:rsidRPr="00B76AC5">
        <w:rPr>
          <w:rFonts w:ascii="Open Sans" w:hAnsi="Open Sans" w:cs="Open Sans"/>
          <w:sz w:val="21"/>
          <w:szCs w:val="21"/>
        </w:rPr>
        <w:t>auprès de Marianne Goffoël, de préférence par mail</w:t>
      </w:r>
      <w:r w:rsidR="00AB0904">
        <w:rPr>
          <w:rFonts w:ascii="Open Sans" w:hAnsi="Open Sans" w:cs="Open Sans"/>
          <w:sz w:val="21"/>
          <w:szCs w:val="21"/>
        </w:rPr>
        <w:t xml:space="preserve"> </w:t>
      </w:r>
      <w:r w:rsidR="00C51146" w:rsidRPr="00B76AC5">
        <w:rPr>
          <w:rFonts w:ascii="Open Sans" w:hAnsi="Open Sans" w:cs="Open Sans"/>
          <w:sz w:val="21"/>
          <w:szCs w:val="21"/>
        </w:rPr>
        <w:t>(</w:t>
      </w:r>
      <w:hyperlink r:id="rId7" w:history="1">
        <w:r w:rsidR="00C51146" w:rsidRPr="00B76AC5">
          <w:rPr>
            <w:rStyle w:val="Lienhypertexte"/>
            <w:rFonts w:ascii="Open Sans" w:hAnsi="Open Sans" w:cs="Open Sans"/>
            <w:sz w:val="21"/>
            <w:szCs w:val="21"/>
          </w:rPr>
          <w:t>mariannegoffoel@gmail.com</w:t>
        </w:r>
      </w:hyperlink>
      <w:r w:rsidR="00C51146" w:rsidRPr="00B76AC5">
        <w:rPr>
          <w:rStyle w:val="Lienhypertexte"/>
          <w:rFonts w:ascii="Open Sans" w:hAnsi="Open Sans" w:cs="Open Sans"/>
          <w:sz w:val="21"/>
          <w:szCs w:val="21"/>
        </w:rPr>
        <w:t>)</w:t>
      </w:r>
      <w:r w:rsidR="00C51146" w:rsidRPr="00B76AC5">
        <w:rPr>
          <w:rFonts w:ascii="Open Sans" w:hAnsi="Open Sans" w:cs="Open Sans"/>
          <w:sz w:val="21"/>
          <w:szCs w:val="21"/>
        </w:rPr>
        <w:t>, ou par courrier</w:t>
      </w:r>
      <w:r w:rsidRPr="00B76AC5">
        <w:rPr>
          <w:rFonts w:ascii="Open Sans" w:hAnsi="Open Sans" w:cs="Open Sans"/>
          <w:sz w:val="21"/>
          <w:szCs w:val="21"/>
        </w:rPr>
        <w:t xml:space="preserve"> postal</w:t>
      </w:r>
      <w:r w:rsidR="00C51146" w:rsidRPr="00B76AC5">
        <w:rPr>
          <w:rFonts w:ascii="Open Sans" w:hAnsi="Open Sans" w:cs="Open Sans"/>
          <w:sz w:val="21"/>
          <w:szCs w:val="21"/>
        </w:rPr>
        <w:t xml:space="preserve"> : Rue Potagère 79 à 1210 Bruxelles. Merci d’indiquer vos nom, prénom, adresse, mail et numéro de téléphone. </w:t>
      </w:r>
    </w:p>
    <w:p w14:paraId="5EED07C5" w14:textId="77777777" w:rsidR="00181BBC" w:rsidRPr="00B76AC5" w:rsidRDefault="00B76AC5" w:rsidP="00B76AC5">
      <w:pPr>
        <w:jc w:val="both"/>
        <w:rPr>
          <w:rFonts w:ascii="Open Sans" w:hAnsi="Open Sans" w:cs="Open Sans"/>
          <w:sz w:val="21"/>
          <w:szCs w:val="21"/>
        </w:rPr>
      </w:pPr>
      <w:r w:rsidRPr="00B76AC5">
        <w:rPr>
          <w:rFonts w:ascii="Open Sans" w:hAnsi="Open Sans" w:cs="Open Sans"/>
          <w:sz w:val="21"/>
          <w:szCs w:val="21"/>
        </w:rPr>
        <w:t xml:space="preserve">La participation aux frais de la journée, en ce compris le café et le lunch de midi, s’élève à </w:t>
      </w:r>
      <w:r w:rsidRPr="00B76AC5">
        <w:rPr>
          <w:rFonts w:ascii="Open Sans" w:hAnsi="Open Sans" w:cs="Open Sans"/>
          <w:b/>
          <w:bCs/>
          <w:sz w:val="21"/>
          <w:szCs w:val="21"/>
        </w:rPr>
        <w:t>10€ par participant</w:t>
      </w:r>
      <w:r w:rsidRPr="00B76AC5">
        <w:rPr>
          <w:rFonts w:ascii="Open Sans" w:hAnsi="Open Sans" w:cs="Open Sans"/>
          <w:sz w:val="21"/>
          <w:szCs w:val="21"/>
        </w:rPr>
        <w:t xml:space="preserve">, à verser </w:t>
      </w:r>
      <w:r w:rsidR="00495750" w:rsidRPr="00B76AC5">
        <w:rPr>
          <w:rFonts w:ascii="Open Sans" w:hAnsi="Open Sans" w:cs="Open Sans"/>
          <w:sz w:val="21"/>
          <w:szCs w:val="21"/>
        </w:rPr>
        <w:t xml:space="preserve">lors de votre inscription </w:t>
      </w:r>
      <w:r w:rsidRPr="00B76AC5">
        <w:rPr>
          <w:rFonts w:ascii="Open Sans" w:hAnsi="Open Sans" w:cs="Open Sans"/>
          <w:sz w:val="21"/>
          <w:szCs w:val="21"/>
        </w:rPr>
        <w:t xml:space="preserve">sur le compte BE10 0019 7818 9304 </w:t>
      </w:r>
      <w:r w:rsidR="00495750">
        <w:rPr>
          <w:rFonts w:ascii="Open Sans" w:hAnsi="Open Sans" w:cs="Open Sans"/>
          <w:sz w:val="21"/>
          <w:szCs w:val="21"/>
        </w:rPr>
        <w:t xml:space="preserve">au nom </w:t>
      </w:r>
      <w:r w:rsidRPr="00B76AC5">
        <w:rPr>
          <w:rFonts w:ascii="Open Sans" w:hAnsi="Open Sans" w:cs="Open Sans"/>
          <w:sz w:val="21"/>
          <w:szCs w:val="21"/>
        </w:rPr>
        <w:t>d’El Kalima.</w:t>
      </w:r>
    </w:p>
    <w:p w14:paraId="464FF44C" w14:textId="77777777" w:rsidR="00560014" w:rsidRPr="00B76AC5" w:rsidRDefault="00C51146" w:rsidP="003E3280">
      <w:pPr>
        <w:spacing w:after="240"/>
        <w:jc w:val="both"/>
        <w:rPr>
          <w:rFonts w:ascii="Open Sans" w:hAnsi="Open Sans" w:cs="Open Sans"/>
          <w:bCs/>
          <w:sz w:val="21"/>
          <w:szCs w:val="21"/>
        </w:rPr>
      </w:pPr>
      <w:r w:rsidRPr="00B76AC5">
        <w:rPr>
          <w:rFonts w:ascii="Open Sans" w:hAnsi="Open Sans" w:cs="Open Sans"/>
          <w:sz w:val="21"/>
          <w:szCs w:val="21"/>
        </w:rPr>
        <w:t>Si vous connaissez d’autres personnes intéressées, n’hésitez pas à leur transmettre cette invitation ou à nous les faire connaître.</w:t>
      </w:r>
      <w:r w:rsidR="006513F2" w:rsidRPr="00B76AC5">
        <w:rPr>
          <w:rFonts w:ascii="Open Sans" w:hAnsi="Open Sans" w:cs="Open Sans"/>
          <w:bCs/>
          <w:sz w:val="21"/>
          <w:szCs w:val="21"/>
        </w:rPr>
        <w:t>Au plaisir de vous y rencontrer !</w:t>
      </w:r>
    </w:p>
    <w:p w14:paraId="045BD863" w14:textId="77777777" w:rsidR="00C51146" w:rsidRPr="00B76AC5" w:rsidRDefault="00560014" w:rsidP="00B76AC5">
      <w:pPr>
        <w:spacing w:after="0"/>
        <w:ind w:left="4253"/>
        <w:jc w:val="right"/>
        <w:rPr>
          <w:rFonts w:ascii="Open Sans" w:hAnsi="Open Sans" w:cs="Open Sans"/>
          <w:sz w:val="20"/>
          <w:szCs w:val="20"/>
        </w:rPr>
      </w:pPr>
      <w:r w:rsidRPr="00B76AC5">
        <w:rPr>
          <w:rFonts w:ascii="Open Sans" w:hAnsi="Open Sans" w:cs="Open Sans"/>
          <w:sz w:val="20"/>
          <w:szCs w:val="20"/>
        </w:rPr>
        <w:t xml:space="preserve">Benjamin </w:t>
      </w:r>
      <w:r w:rsidRPr="00B76AC5">
        <w:rPr>
          <w:rFonts w:ascii="Open Sans" w:hAnsi="Open Sans" w:cs="Open Sans"/>
          <w:caps/>
          <w:sz w:val="20"/>
          <w:szCs w:val="20"/>
        </w:rPr>
        <w:t>Stievenart</w:t>
      </w:r>
      <w:r w:rsidRPr="00B76AC5">
        <w:rPr>
          <w:rFonts w:ascii="Open Sans" w:hAnsi="Open Sans" w:cs="Open Sans"/>
          <w:sz w:val="20"/>
          <w:szCs w:val="20"/>
        </w:rPr>
        <w:t xml:space="preserve">, </w:t>
      </w:r>
      <w:r w:rsidR="006513F2" w:rsidRPr="00B76AC5">
        <w:rPr>
          <w:rFonts w:ascii="Open Sans" w:hAnsi="Open Sans" w:cs="Open Sans"/>
          <w:sz w:val="20"/>
          <w:szCs w:val="20"/>
        </w:rPr>
        <w:t>coordinateur</w:t>
      </w:r>
      <w:r w:rsidRPr="00B76AC5">
        <w:rPr>
          <w:rFonts w:ascii="Open Sans" w:hAnsi="Open Sans" w:cs="Open Sans"/>
          <w:sz w:val="20"/>
          <w:szCs w:val="20"/>
        </w:rPr>
        <w:t xml:space="preserve"> de la CIRI</w:t>
      </w:r>
      <w:r w:rsidR="00C51146">
        <w:rPr>
          <w:rFonts w:ascii="Open Sans" w:hAnsi="Open Sans" w:cs="Open Sans"/>
        </w:rPr>
        <w:br w:type="page"/>
      </w:r>
    </w:p>
    <w:p w14:paraId="5288FA19" w14:textId="77777777" w:rsidR="00C51146" w:rsidRDefault="00C51146" w:rsidP="00C51146">
      <w:pPr>
        <w:jc w:val="center"/>
        <w:rPr>
          <w:rFonts w:ascii="Arial" w:hAnsi="Arial" w:cs="Arial"/>
          <w:sz w:val="28"/>
        </w:rPr>
      </w:pPr>
      <w:r>
        <w:rPr>
          <w:rFonts w:ascii="Arial" w:hAnsi="Arial" w:cs="Arial"/>
          <w:sz w:val="28"/>
        </w:rPr>
        <w:lastRenderedPageBreak/>
        <w:t>18</w:t>
      </w:r>
      <w:r>
        <w:rPr>
          <w:rFonts w:ascii="Arial" w:hAnsi="Arial" w:cs="Arial"/>
          <w:sz w:val="28"/>
          <w:vertAlign w:val="superscript"/>
        </w:rPr>
        <w:t>ème</w:t>
      </w:r>
      <w:r>
        <w:rPr>
          <w:rFonts w:ascii="Arial" w:hAnsi="Arial" w:cs="Arial"/>
          <w:sz w:val="28"/>
        </w:rPr>
        <w:t xml:space="preserve"> journée d’étude et de rencontre</w:t>
      </w:r>
    </w:p>
    <w:p w14:paraId="6BEF6A65" w14:textId="77777777" w:rsidR="00C51146" w:rsidRDefault="00C51146" w:rsidP="00C51146">
      <w:pPr>
        <w:jc w:val="center"/>
        <w:rPr>
          <w:rFonts w:ascii="Arial" w:hAnsi="Arial" w:cs="Arial"/>
          <w:b/>
        </w:rPr>
      </w:pPr>
      <w:r>
        <w:rPr>
          <w:rFonts w:ascii="Arial" w:hAnsi="Arial" w:cs="Arial"/>
          <w:b/>
        </w:rPr>
        <w:t>Le 12 avril 2025</w:t>
      </w:r>
    </w:p>
    <w:p w14:paraId="5AD1924F" w14:textId="77777777" w:rsidR="00C51146" w:rsidRPr="003E651D" w:rsidRDefault="00C51146" w:rsidP="00C51146">
      <w:pPr>
        <w:tabs>
          <w:tab w:val="left" w:pos="3975"/>
        </w:tabs>
        <w:jc w:val="center"/>
        <w:rPr>
          <w:rFonts w:ascii="Arial" w:hAnsi="Arial" w:cs="Arial"/>
        </w:rPr>
      </w:pPr>
      <w:r>
        <w:rPr>
          <w:rFonts w:ascii="Arial" w:hAnsi="Arial" w:cs="Arial"/>
        </w:rPr>
        <w:t>Institut Notre-Dame de Charleroi</w:t>
      </w:r>
    </w:p>
    <w:p w14:paraId="34E6D703" w14:textId="77777777" w:rsidR="00C51146" w:rsidRPr="00C820B2" w:rsidRDefault="00C51146" w:rsidP="00C51146">
      <w:pPr>
        <w:spacing w:before="120" w:after="0" w:line="240" w:lineRule="auto"/>
        <w:jc w:val="center"/>
        <w:rPr>
          <w:rFonts w:ascii="Arial" w:hAnsi="Arial" w:cs="Arial"/>
          <w:b/>
          <w:i/>
          <w:iCs/>
          <w:sz w:val="32"/>
          <w:szCs w:val="32"/>
        </w:rPr>
      </w:pPr>
      <w:r w:rsidRPr="00C820B2">
        <w:rPr>
          <w:rFonts w:ascii="Arial" w:hAnsi="Arial" w:cs="Arial"/>
          <w:b/>
          <w:i/>
          <w:iCs/>
          <w:sz w:val="32"/>
          <w:szCs w:val="32"/>
        </w:rPr>
        <w:t>Face aux violences de nos sociétés,</w:t>
      </w:r>
    </w:p>
    <w:p w14:paraId="16D360AA" w14:textId="77777777" w:rsidR="00C51146" w:rsidRDefault="00C51146" w:rsidP="003E5F8D">
      <w:pPr>
        <w:spacing w:after="360" w:line="240" w:lineRule="auto"/>
        <w:jc w:val="center"/>
        <w:rPr>
          <w:rFonts w:ascii="Arial" w:eastAsia="Times New Roman" w:hAnsi="Arial" w:cs="Arial"/>
          <w:b/>
          <w:bCs/>
          <w:i/>
          <w:iCs/>
          <w:color w:val="201F1E"/>
          <w:sz w:val="32"/>
          <w:szCs w:val="32"/>
          <w:lang w:eastAsia="fr-BE"/>
        </w:rPr>
      </w:pPr>
      <w:r w:rsidRPr="00C820B2">
        <w:rPr>
          <w:rFonts w:ascii="Arial" w:hAnsi="Arial" w:cs="Arial"/>
          <w:b/>
          <w:i/>
          <w:iCs/>
          <w:sz w:val="32"/>
          <w:szCs w:val="32"/>
        </w:rPr>
        <w:t>l’enracinement religieux !</w:t>
      </w:r>
      <w:r w:rsidRPr="00C820B2">
        <w:rPr>
          <w:rFonts w:ascii="Arial" w:eastAsia="Times New Roman" w:hAnsi="Arial" w:cs="Arial"/>
          <w:b/>
          <w:bCs/>
          <w:i/>
          <w:iCs/>
          <w:color w:val="201F1E"/>
          <w:sz w:val="32"/>
          <w:szCs w:val="32"/>
          <w:lang w:eastAsia="fr-BE"/>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4"/>
      </w:tblGrid>
      <w:tr w:rsidR="00C820B2" w14:paraId="138B4F37" w14:textId="77777777" w:rsidTr="00C820B2">
        <w:trPr>
          <w:trHeight w:val="624"/>
        </w:trPr>
        <w:tc>
          <w:tcPr>
            <w:tcW w:w="1838" w:type="dxa"/>
          </w:tcPr>
          <w:p w14:paraId="463013AD" w14:textId="77777777" w:rsidR="00C820B2" w:rsidRDefault="00C820B2" w:rsidP="00C51146">
            <w:pPr>
              <w:pStyle w:val="Paragraphedeliste"/>
              <w:ind w:left="0"/>
              <w:jc w:val="both"/>
              <w:rPr>
                <w:rFonts w:ascii="Arial" w:hAnsi="Arial" w:cs="Arial"/>
                <w:sz w:val="24"/>
                <w:szCs w:val="24"/>
              </w:rPr>
            </w:pPr>
            <w:r w:rsidRPr="00AC3A82">
              <w:rPr>
                <w:rFonts w:ascii="Arial" w:hAnsi="Arial" w:cs="Arial"/>
                <w:sz w:val="24"/>
                <w:szCs w:val="24"/>
              </w:rPr>
              <w:t>09h30 – 10h00</w:t>
            </w:r>
          </w:p>
          <w:p w14:paraId="3D6FBD59" w14:textId="77777777" w:rsidR="00AC3A82" w:rsidRPr="00AC3A82" w:rsidRDefault="00AC3A82" w:rsidP="00C51146">
            <w:pPr>
              <w:pStyle w:val="Paragraphedeliste"/>
              <w:ind w:left="0"/>
              <w:jc w:val="both"/>
              <w:rPr>
                <w:rFonts w:ascii="Arial" w:hAnsi="Arial" w:cs="Arial"/>
                <w:b/>
                <w:sz w:val="24"/>
                <w:szCs w:val="24"/>
              </w:rPr>
            </w:pPr>
          </w:p>
        </w:tc>
        <w:tc>
          <w:tcPr>
            <w:tcW w:w="7224" w:type="dxa"/>
          </w:tcPr>
          <w:p w14:paraId="02BFCF96" w14:textId="77777777" w:rsidR="00C820B2" w:rsidRPr="00AC3A82" w:rsidRDefault="00C820B2" w:rsidP="00C51146">
            <w:pPr>
              <w:pStyle w:val="Paragraphedeliste"/>
              <w:ind w:left="0"/>
              <w:jc w:val="both"/>
              <w:rPr>
                <w:rFonts w:ascii="Arial" w:hAnsi="Arial" w:cs="Arial"/>
                <w:b/>
                <w:sz w:val="24"/>
                <w:szCs w:val="24"/>
              </w:rPr>
            </w:pPr>
            <w:r w:rsidRPr="00AC3A82">
              <w:rPr>
                <w:rFonts w:ascii="Arial" w:hAnsi="Arial" w:cs="Arial"/>
                <w:sz w:val="24"/>
                <w:szCs w:val="24"/>
              </w:rPr>
              <w:t>Accueil</w:t>
            </w:r>
          </w:p>
        </w:tc>
      </w:tr>
      <w:tr w:rsidR="00C820B2" w14:paraId="1FABDB27" w14:textId="77777777" w:rsidTr="00C820B2">
        <w:trPr>
          <w:trHeight w:val="624"/>
        </w:trPr>
        <w:tc>
          <w:tcPr>
            <w:tcW w:w="1838" w:type="dxa"/>
          </w:tcPr>
          <w:p w14:paraId="626A9A6B" w14:textId="77777777" w:rsidR="00C820B2" w:rsidRPr="00AC3A82" w:rsidRDefault="00C820B2" w:rsidP="00C51146">
            <w:pPr>
              <w:pStyle w:val="Paragraphedeliste"/>
              <w:ind w:left="0"/>
              <w:jc w:val="both"/>
              <w:rPr>
                <w:rFonts w:ascii="Arial" w:hAnsi="Arial" w:cs="Arial"/>
                <w:b/>
                <w:sz w:val="24"/>
                <w:szCs w:val="24"/>
              </w:rPr>
            </w:pPr>
            <w:r w:rsidRPr="00AC3A82">
              <w:rPr>
                <w:rFonts w:ascii="Arial" w:hAnsi="Arial" w:cs="Arial"/>
                <w:sz w:val="24"/>
                <w:szCs w:val="24"/>
              </w:rPr>
              <w:t>10h10 – 11h00</w:t>
            </w:r>
          </w:p>
        </w:tc>
        <w:tc>
          <w:tcPr>
            <w:tcW w:w="7224" w:type="dxa"/>
          </w:tcPr>
          <w:p w14:paraId="2EB2D683" w14:textId="77777777" w:rsidR="00AC3A82" w:rsidRPr="00AC3A82" w:rsidRDefault="00C820B2" w:rsidP="00AC3A82">
            <w:pPr>
              <w:pStyle w:val="Paragraphedeliste"/>
              <w:tabs>
                <w:tab w:val="left" w:pos="284"/>
              </w:tabs>
              <w:ind w:left="0"/>
              <w:rPr>
                <w:rFonts w:ascii="Arial" w:hAnsi="Arial" w:cs="Arial"/>
                <w:b/>
                <w:sz w:val="24"/>
                <w:szCs w:val="24"/>
              </w:rPr>
            </w:pPr>
            <w:r w:rsidRPr="00AC3A82">
              <w:rPr>
                <w:rFonts w:ascii="Arial" w:hAnsi="Arial" w:cs="Arial"/>
                <w:sz w:val="24"/>
                <w:szCs w:val="24"/>
              </w:rPr>
              <w:t xml:space="preserve">Intervention de </w:t>
            </w:r>
            <w:r w:rsidRPr="00AC3A82">
              <w:rPr>
                <w:rFonts w:ascii="Arial" w:hAnsi="Arial" w:cs="Arial"/>
                <w:b/>
                <w:sz w:val="24"/>
                <w:szCs w:val="24"/>
              </w:rPr>
              <w:t>Radouane Attiya </w:t>
            </w:r>
            <w:r w:rsidRPr="00AC3A82">
              <w:rPr>
                <w:rFonts w:ascii="Arial" w:hAnsi="Arial" w:cs="Arial"/>
                <w:sz w:val="24"/>
                <w:szCs w:val="24"/>
              </w:rPr>
              <w:t xml:space="preserve">: </w:t>
            </w:r>
            <w:r w:rsidR="00AC3A82" w:rsidRPr="00AC3A82">
              <w:rPr>
                <w:rFonts w:ascii="Arial" w:hAnsi="Arial" w:cs="Arial"/>
                <w:b/>
                <w:sz w:val="24"/>
                <w:szCs w:val="24"/>
              </w:rPr>
              <w:t>« Radicalités religieuses et violence : quelles réponses communes ? »</w:t>
            </w:r>
          </w:p>
          <w:p w14:paraId="1DDC18B0" w14:textId="77777777" w:rsidR="00C820B2" w:rsidRPr="00AC3A82" w:rsidRDefault="00C820B2" w:rsidP="00C51146">
            <w:pPr>
              <w:pStyle w:val="Paragraphedeliste"/>
              <w:ind w:left="0"/>
              <w:jc w:val="both"/>
              <w:rPr>
                <w:rFonts w:ascii="Arial" w:hAnsi="Arial" w:cs="Arial"/>
                <w:b/>
                <w:sz w:val="24"/>
                <w:szCs w:val="24"/>
              </w:rPr>
            </w:pPr>
          </w:p>
        </w:tc>
      </w:tr>
      <w:tr w:rsidR="00C820B2" w14:paraId="006ACF41" w14:textId="77777777" w:rsidTr="00C820B2">
        <w:trPr>
          <w:trHeight w:val="624"/>
        </w:trPr>
        <w:tc>
          <w:tcPr>
            <w:tcW w:w="1838" w:type="dxa"/>
          </w:tcPr>
          <w:p w14:paraId="1F031806" w14:textId="77777777" w:rsidR="00C820B2" w:rsidRPr="00C820B2" w:rsidRDefault="00C820B2" w:rsidP="00C51146">
            <w:pPr>
              <w:pStyle w:val="Paragraphedeliste"/>
              <w:ind w:left="0"/>
              <w:jc w:val="both"/>
              <w:rPr>
                <w:rFonts w:ascii="Arial" w:hAnsi="Arial" w:cs="Arial"/>
                <w:b/>
                <w:sz w:val="24"/>
                <w:szCs w:val="24"/>
              </w:rPr>
            </w:pPr>
            <w:r w:rsidRPr="00C820B2">
              <w:rPr>
                <w:rFonts w:ascii="Arial" w:hAnsi="Arial" w:cs="Arial"/>
                <w:sz w:val="24"/>
                <w:szCs w:val="24"/>
              </w:rPr>
              <w:t>11h00 – 11h50</w:t>
            </w:r>
          </w:p>
        </w:tc>
        <w:tc>
          <w:tcPr>
            <w:tcW w:w="7224" w:type="dxa"/>
          </w:tcPr>
          <w:p w14:paraId="54BD6224" w14:textId="77777777" w:rsidR="00C820B2" w:rsidRPr="00C820B2" w:rsidRDefault="00C820B2" w:rsidP="00C51146">
            <w:pPr>
              <w:pStyle w:val="Paragraphedeliste"/>
              <w:ind w:left="0"/>
              <w:jc w:val="both"/>
              <w:rPr>
                <w:rFonts w:ascii="Arial" w:hAnsi="Arial" w:cs="Arial"/>
                <w:b/>
                <w:sz w:val="24"/>
                <w:szCs w:val="24"/>
              </w:rPr>
            </w:pPr>
            <w:r w:rsidRPr="00C820B2">
              <w:rPr>
                <w:rFonts w:ascii="Arial" w:hAnsi="Arial" w:cs="Arial"/>
                <w:sz w:val="24"/>
                <w:szCs w:val="24"/>
              </w:rPr>
              <w:t>Intervention d’</w:t>
            </w:r>
            <w:r w:rsidRPr="00C820B2">
              <w:rPr>
                <w:rFonts w:ascii="Arial" w:hAnsi="Arial" w:cs="Arial"/>
                <w:b/>
                <w:sz w:val="24"/>
                <w:szCs w:val="24"/>
              </w:rPr>
              <w:t>Ignace Berten</w:t>
            </w:r>
            <w:r w:rsidRPr="00C820B2">
              <w:rPr>
                <w:rFonts w:ascii="Arial" w:hAnsi="Arial" w:cs="Arial"/>
                <w:sz w:val="24"/>
                <w:szCs w:val="24"/>
              </w:rPr>
              <w:t> :</w:t>
            </w:r>
            <w:r w:rsidRPr="00C820B2">
              <w:rPr>
                <w:rFonts w:ascii="Arial" w:hAnsi="Arial" w:cs="Arial"/>
                <w:b/>
                <w:caps/>
                <w:sz w:val="24"/>
                <w:szCs w:val="24"/>
              </w:rPr>
              <w:t xml:space="preserve"> « </w:t>
            </w:r>
            <w:r w:rsidRPr="00C820B2">
              <w:rPr>
                <w:rFonts w:ascii="Arial" w:hAnsi="Arial" w:cs="Arial"/>
                <w:b/>
                <w:sz w:val="24"/>
                <w:szCs w:val="24"/>
              </w:rPr>
              <w:t>Être radical sans violence »</w:t>
            </w:r>
          </w:p>
        </w:tc>
      </w:tr>
      <w:tr w:rsidR="00C820B2" w14:paraId="75F7B188" w14:textId="77777777" w:rsidTr="00C820B2">
        <w:trPr>
          <w:trHeight w:val="624"/>
        </w:trPr>
        <w:tc>
          <w:tcPr>
            <w:tcW w:w="1838" w:type="dxa"/>
          </w:tcPr>
          <w:p w14:paraId="1C9DB1BA" w14:textId="77777777" w:rsidR="00C820B2" w:rsidRPr="00C820B2" w:rsidRDefault="00C820B2" w:rsidP="00C51146">
            <w:pPr>
              <w:pStyle w:val="Paragraphedeliste"/>
              <w:ind w:left="0"/>
              <w:jc w:val="both"/>
              <w:rPr>
                <w:rFonts w:ascii="Arial" w:hAnsi="Arial" w:cs="Arial"/>
                <w:b/>
                <w:sz w:val="24"/>
                <w:szCs w:val="24"/>
              </w:rPr>
            </w:pPr>
            <w:r w:rsidRPr="00C820B2">
              <w:rPr>
                <w:rFonts w:ascii="Arial" w:hAnsi="Arial" w:cs="Arial"/>
                <w:sz w:val="24"/>
                <w:szCs w:val="24"/>
              </w:rPr>
              <w:t>12h00 – 12h45</w:t>
            </w:r>
          </w:p>
        </w:tc>
        <w:tc>
          <w:tcPr>
            <w:tcW w:w="7224" w:type="dxa"/>
          </w:tcPr>
          <w:p w14:paraId="68B8007D" w14:textId="77777777" w:rsidR="00C820B2" w:rsidRPr="00C820B2" w:rsidRDefault="00C820B2" w:rsidP="00C51146">
            <w:pPr>
              <w:pStyle w:val="Paragraphedeliste"/>
              <w:ind w:left="0"/>
              <w:jc w:val="both"/>
              <w:rPr>
                <w:rFonts w:ascii="Arial" w:hAnsi="Arial" w:cs="Arial"/>
                <w:b/>
                <w:sz w:val="24"/>
                <w:szCs w:val="24"/>
              </w:rPr>
            </w:pPr>
            <w:r w:rsidRPr="00C820B2">
              <w:rPr>
                <w:rFonts w:ascii="Arial" w:hAnsi="Arial" w:cs="Arial"/>
                <w:sz w:val="24"/>
                <w:szCs w:val="24"/>
              </w:rPr>
              <w:t>Repas</w:t>
            </w:r>
          </w:p>
        </w:tc>
      </w:tr>
      <w:tr w:rsidR="00C820B2" w14:paraId="688E5F14" w14:textId="77777777" w:rsidTr="00C820B2">
        <w:trPr>
          <w:trHeight w:val="624"/>
        </w:trPr>
        <w:tc>
          <w:tcPr>
            <w:tcW w:w="1838" w:type="dxa"/>
          </w:tcPr>
          <w:p w14:paraId="3A62A924" w14:textId="77777777" w:rsidR="00C820B2" w:rsidRPr="00C820B2" w:rsidRDefault="00C820B2" w:rsidP="00C51146">
            <w:pPr>
              <w:pStyle w:val="Paragraphedeliste"/>
              <w:ind w:left="0"/>
              <w:jc w:val="both"/>
              <w:rPr>
                <w:rFonts w:ascii="Arial" w:hAnsi="Arial" w:cs="Arial"/>
                <w:b/>
                <w:sz w:val="24"/>
                <w:szCs w:val="24"/>
              </w:rPr>
            </w:pPr>
            <w:r w:rsidRPr="00C820B2">
              <w:rPr>
                <w:rFonts w:ascii="Arial" w:hAnsi="Arial" w:cs="Arial"/>
                <w:sz w:val="24"/>
                <w:szCs w:val="24"/>
              </w:rPr>
              <w:t>12h45 – 14h15</w:t>
            </w:r>
          </w:p>
        </w:tc>
        <w:tc>
          <w:tcPr>
            <w:tcW w:w="7224" w:type="dxa"/>
          </w:tcPr>
          <w:p w14:paraId="75FF91EE" w14:textId="77777777" w:rsidR="00C820B2" w:rsidRPr="00C820B2" w:rsidRDefault="00C820B2" w:rsidP="00C51146">
            <w:pPr>
              <w:pStyle w:val="Paragraphedeliste"/>
              <w:ind w:left="0"/>
              <w:jc w:val="both"/>
              <w:rPr>
                <w:rFonts w:ascii="Arial" w:hAnsi="Arial" w:cs="Arial"/>
                <w:b/>
                <w:sz w:val="24"/>
                <w:szCs w:val="24"/>
              </w:rPr>
            </w:pPr>
            <w:r w:rsidRPr="00C820B2">
              <w:rPr>
                <w:rFonts w:ascii="Arial" w:hAnsi="Arial" w:cs="Arial"/>
                <w:sz w:val="24"/>
                <w:szCs w:val="24"/>
              </w:rPr>
              <w:t>Travail en groupe</w:t>
            </w:r>
            <w:r w:rsidR="00080AF8">
              <w:rPr>
                <w:rFonts w:ascii="Arial" w:hAnsi="Arial" w:cs="Arial"/>
                <w:sz w:val="24"/>
                <w:szCs w:val="24"/>
              </w:rPr>
              <w:t xml:space="preserve"> (tables d’échanges)</w:t>
            </w:r>
          </w:p>
        </w:tc>
      </w:tr>
      <w:tr w:rsidR="00C820B2" w14:paraId="719F99C6" w14:textId="77777777" w:rsidTr="00C820B2">
        <w:trPr>
          <w:trHeight w:val="624"/>
        </w:trPr>
        <w:tc>
          <w:tcPr>
            <w:tcW w:w="1838" w:type="dxa"/>
          </w:tcPr>
          <w:p w14:paraId="38E279C7" w14:textId="77777777" w:rsidR="00C820B2" w:rsidRPr="00C820B2" w:rsidRDefault="00C820B2" w:rsidP="00C51146">
            <w:pPr>
              <w:pStyle w:val="Paragraphedeliste"/>
              <w:ind w:left="0"/>
              <w:jc w:val="both"/>
              <w:rPr>
                <w:rFonts w:ascii="Arial" w:hAnsi="Arial" w:cs="Arial"/>
                <w:b/>
                <w:sz w:val="24"/>
                <w:szCs w:val="24"/>
              </w:rPr>
            </w:pPr>
            <w:r w:rsidRPr="00C820B2">
              <w:rPr>
                <w:rFonts w:ascii="Arial" w:hAnsi="Arial" w:cs="Arial"/>
                <w:sz w:val="24"/>
                <w:szCs w:val="24"/>
              </w:rPr>
              <w:t>14h15 – 14h45</w:t>
            </w:r>
          </w:p>
        </w:tc>
        <w:tc>
          <w:tcPr>
            <w:tcW w:w="7224" w:type="dxa"/>
          </w:tcPr>
          <w:p w14:paraId="63669644" w14:textId="77777777" w:rsidR="00C820B2" w:rsidRPr="00C820B2" w:rsidRDefault="00C820B2" w:rsidP="00C51146">
            <w:pPr>
              <w:pStyle w:val="Paragraphedeliste"/>
              <w:ind w:left="0"/>
              <w:jc w:val="both"/>
              <w:rPr>
                <w:rFonts w:ascii="Arial" w:hAnsi="Arial" w:cs="Arial"/>
                <w:bCs/>
                <w:sz w:val="24"/>
                <w:szCs w:val="24"/>
              </w:rPr>
            </w:pPr>
            <w:r w:rsidRPr="00C820B2">
              <w:rPr>
                <w:rFonts w:ascii="Arial" w:hAnsi="Arial" w:cs="Arial"/>
                <w:bCs/>
                <w:sz w:val="24"/>
                <w:szCs w:val="24"/>
              </w:rPr>
              <w:t>Pause</w:t>
            </w:r>
          </w:p>
        </w:tc>
      </w:tr>
      <w:tr w:rsidR="00C820B2" w14:paraId="36188CF4" w14:textId="77777777" w:rsidTr="00C820B2">
        <w:trPr>
          <w:trHeight w:val="624"/>
        </w:trPr>
        <w:tc>
          <w:tcPr>
            <w:tcW w:w="1838" w:type="dxa"/>
          </w:tcPr>
          <w:p w14:paraId="12DB306D" w14:textId="77777777" w:rsidR="00C820B2" w:rsidRPr="00C820B2" w:rsidRDefault="00C820B2" w:rsidP="00C820B2">
            <w:pPr>
              <w:pStyle w:val="Paragraphedeliste"/>
              <w:ind w:left="0"/>
              <w:jc w:val="both"/>
              <w:rPr>
                <w:rFonts w:ascii="Arial" w:hAnsi="Arial" w:cs="Arial"/>
                <w:sz w:val="24"/>
                <w:szCs w:val="24"/>
              </w:rPr>
            </w:pPr>
            <w:r w:rsidRPr="00C820B2">
              <w:rPr>
                <w:rFonts w:ascii="Arial" w:hAnsi="Arial" w:cs="Arial"/>
                <w:sz w:val="24"/>
                <w:szCs w:val="24"/>
              </w:rPr>
              <w:t>14h45 – 15h30</w:t>
            </w:r>
          </w:p>
        </w:tc>
        <w:tc>
          <w:tcPr>
            <w:tcW w:w="7224" w:type="dxa"/>
          </w:tcPr>
          <w:p w14:paraId="7DDD83DC" w14:textId="77777777" w:rsidR="00C820B2" w:rsidRPr="00C820B2" w:rsidRDefault="00080AF8" w:rsidP="00C820B2">
            <w:pPr>
              <w:pStyle w:val="Paragraphedeliste"/>
              <w:ind w:left="0"/>
              <w:jc w:val="both"/>
              <w:rPr>
                <w:rFonts w:ascii="Arial" w:hAnsi="Arial" w:cs="Arial"/>
                <w:bCs/>
                <w:sz w:val="24"/>
                <w:szCs w:val="24"/>
              </w:rPr>
            </w:pPr>
            <w:r w:rsidRPr="00C820B2">
              <w:rPr>
                <w:rFonts w:ascii="Arial" w:hAnsi="Arial" w:cs="Arial"/>
                <w:sz w:val="24"/>
                <w:szCs w:val="24"/>
              </w:rPr>
              <w:t>Travail en groupe</w:t>
            </w:r>
            <w:r>
              <w:rPr>
                <w:rFonts w:ascii="Arial" w:hAnsi="Arial" w:cs="Arial"/>
                <w:sz w:val="24"/>
                <w:szCs w:val="24"/>
              </w:rPr>
              <w:t xml:space="preserve"> (tables d’échanges)</w:t>
            </w:r>
          </w:p>
        </w:tc>
      </w:tr>
      <w:tr w:rsidR="00C820B2" w14:paraId="08C0C521" w14:textId="77777777" w:rsidTr="00C820B2">
        <w:trPr>
          <w:trHeight w:val="624"/>
        </w:trPr>
        <w:tc>
          <w:tcPr>
            <w:tcW w:w="1838" w:type="dxa"/>
          </w:tcPr>
          <w:p w14:paraId="66E43432" w14:textId="77777777" w:rsidR="00C820B2" w:rsidRPr="00C820B2" w:rsidRDefault="00C820B2" w:rsidP="00C820B2">
            <w:pPr>
              <w:pStyle w:val="Paragraphedeliste"/>
              <w:ind w:left="0"/>
              <w:jc w:val="both"/>
              <w:rPr>
                <w:rFonts w:ascii="Arial" w:hAnsi="Arial" w:cs="Arial"/>
                <w:sz w:val="24"/>
                <w:szCs w:val="24"/>
              </w:rPr>
            </w:pPr>
            <w:r w:rsidRPr="00C820B2">
              <w:rPr>
                <w:rFonts w:ascii="Arial" w:hAnsi="Arial" w:cs="Arial"/>
                <w:sz w:val="24"/>
                <w:szCs w:val="24"/>
              </w:rPr>
              <w:t>15h30 – 16h10</w:t>
            </w:r>
          </w:p>
        </w:tc>
        <w:tc>
          <w:tcPr>
            <w:tcW w:w="7224" w:type="dxa"/>
          </w:tcPr>
          <w:p w14:paraId="5BB34DE9" w14:textId="77777777" w:rsidR="00C820B2" w:rsidRPr="00C820B2" w:rsidRDefault="00C820B2" w:rsidP="00C820B2">
            <w:pPr>
              <w:pStyle w:val="Paragraphedeliste"/>
              <w:ind w:left="0"/>
              <w:jc w:val="both"/>
              <w:rPr>
                <w:rFonts w:ascii="Arial" w:hAnsi="Arial" w:cs="Arial"/>
                <w:sz w:val="24"/>
                <w:szCs w:val="24"/>
              </w:rPr>
            </w:pPr>
            <w:r w:rsidRPr="00C820B2">
              <w:rPr>
                <w:rFonts w:ascii="Arial" w:hAnsi="Arial" w:cs="Arial"/>
                <w:sz w:val="24"/>
                <w:szCs w:val="24"/>
              </w:rPr>
              <w:t>Remontées</w:t>
            </w:r>
          </w:p>
        </w:tc>
      </w:tr>
      <w:tr w:rsidR="00C820B2" w14:paraId="6395C3B4" w14:textId="77777777" w:rsidTr="00C820B2">
        <w:trPr>
          <w:trHeight w:val="624"/>
        </w:trPr>
        <w:tc>
          <w:tcPr>
            <w:tcW w:w="1838" w:type="dxa"/>
          </w:tcPr>
          <w:p w14:paraId="66574287" w14:textId="77777777" w:rsidR="00C820B2" w:rsidRPr="00C820B2" w:rsidRDefault="00C820B2" w:rsidP="00C820B2">
            <w:pPr>
              <w:pStyle w:val="Paragraphedeliste"/>
              <w:ind w:left="0"/>
              <w:jc w:val="both"/>
              <w:rPr>
                <w:rFonts w:ascii="Arial" w:hAnsi="Arial" w:cs="Arial"/>
                <w:sz w:val="24"/>
                <w:szCs w:val="24"/>
              </w:rPr>
            </w:pPr>
            <w:r w:rsidRPr="00C820B2">
              <w:rPr>
                <w:rFonts w:ascii="Arial" w:hAnsi="Arial" w:cs="Arial"/>
                <w:sz w:val="24"/>
                <w:szCs w:val="24"/>
              </w:rPr>
              <w:t>16h10 – 16h30</w:t>
            </w:r>
          </w:p>
        </w:tc>
        <w:tc>
          <w:tcPr>
            <w:tcW w:w="7224" w:type="dxa"/>
          </w:tcPr>
          <w:p w14:paraId="3CA01015" w14:textId="77777777" w:rsidR="00C820B2" w:rsidRPr="00C820B2" w:rsidRDefault="00C820B2" w:rsidP="00C820B2">
            <w:pPr>
              <w:pStyle w:val="Paragraphedeliste"/>
              <w:ind w:left="0"/>
              <w:jc w:val="both"/>
              <w:rPr>
                <w:rFonts w:ascii="Arial" w:hAnsi="Arial" w:cs="Arial"/>
                <w:sz w:val="24"/>
                <w:szCs w:val="24"/>
              </w:rPr>
            </w:pPr>
            <w:r w:rsidRPr="00C820B2">
              <w:rPr>
                <w:rFonts w:ascii="Arial" w:hAnsi="Arial" w:cs="Arial"/>
                <w:sz w:val="24"/>
                <w:szCs w:val="24"/>
              </w:rPr>
              <w:t>Conclusion et temps d’intériorité</w:t>
            </w:r>
          </w:p>
        </w:tc>
      </w:tr>
    </w:tbl>
    <w:p w14:paraId="0381B493" w14:textId="77777777" w:rsidR="00C820B2" w:rsidRDefault="003E5F8D" w:rsidP="00C51146">
      <w:pPr>
        <w:pStyle w:val="Paragraphedeliste"/>
        <w:ind w:left="0"/>
        <w:jc w:val="both"/>
        <w:rPr>
          <w:rFonts w:ascii="Arial" w:hAnsi="Arial" w:cs="Arial"/>
          <w:b/>
          <w:sz w:val="24"/>
          <w:szCs w:val="24"/>
        </w:rPr>
      </w:pPr>
      <w:r w:rsidRPr="00C820B2">
        <w:rPr>
          <w:b/>
          <w:noProof/>
          <w:sz w:val="36"/>
          <w:szCs w:val="36"/>
          <w:lang w:eastAsia="fr-BE"/>
        </w:rPr>
        <w:drawing>
          <wp:anchor distT="0" distB="0" distL="114300" distR="114300" simplePos="0" relativeHeight="251659264" behindDoc="0" locked="0" layoutInCell="1" allowOverlap="1" wp14:anchorId="6E1B25AB" wp14:editId="22810629">
            <wp:simplePos x="0" y="0"/>
            <wp:positionH relativeFrom="column">
              <wp:posOffset>31750</wp:posOffset>
            </wp:positionH>
            <wp:positionV relativeFrom="paragraph">
              <wp:posOffset>77470</wp:posOffset>
            </wp:positionV>
            <wp:extent cx="5760720" cy="2650490"/>
            <wp:effectExtent l="0" t="0" r="0" b="0"/>
            <wp:wrapNone/>
            <wp:docPr id="1130769912" name="Image 1" descr="Une image contenant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769912" name="Image 1" descr="Une image contenant carte&#10;&#10;Description générée automatiquement"/>
                    <pic:cNvPicPr/>
                  </pic:nvPicPr>
                  <pic:blipFill>
                    <a:blip r:embed="rId8"/>
                    <a:stretch>
                      <a:fillRect/>
                    </a:stretch>
                  </pic:blipFill>
                  <pic:spPr>
                    <a:xfrm>
                      <a:off x="0" y="0"/>
                      <a:ext cx="5760720" cy="2650490"/>
                    </a:xfrm>
                    <a:prstGeom prst="rect">
                      <a:avLst/>
                    </a:prstGeom>
                  </pic:spPr>
                </pic:pic>
              </a:graphicData>
            </a:graphic>
          </wp:anchor>
        </w:drawing>
      </w:r>
    </w:p>
    <w:p w14:paraId="21F91943" w14:textId="77777777" w:rsidR="003E5F8D" w:rsidRDefault="003E5F8D" w:rsidP="00C51146">
      <w:pPr>
        <w:pStyle w:val="Paragraphedeliste"/>
        <w:ind w:left="0"/>
        <w:jc w:val="both"/>
        <w:rPr>
          <w:rFonts w:ascii="Arial" w:hAnsi="Arial" w:cs="Arial"/>
          <w:b/>
          <w:sz w:val="24"/>
          <w:szCs w:val="24"/>
        </w:rPr>
      </w:pPr>
    </w:p>
    <w:p w14:paraId="6C4AD91B" w14:textId="77777777" w:rsidR="003E5F8D" w:rsidRDefault="003E5F8D" w:rsidP="00C51146">
      <w:pPr>
        <w:pStyle w:val="Paragraphedeliste"/>
        <w:ind w:left="0"/>
        <w:jc w:val="both"/>
        <w:rPr>
          <w:rFonts w:ascii="Arial" w:hAnsi="Arial" w:cs="Arial"/>
          <w:b/>
          <w:sz w:val="24"/>
          <w:szCs w:val="24"/>
        </w:rPr>
      </w:pPr>
    </w:p>
    <w:p w14:paraId="0E77E2BD" w14:textId="102C9E64" w:rsidR="003E5F8D" w:rsidRDefault="00AB0904" w:rsidP="003157B9">
      <w:pPr>
        <w:spacing w:after="0"/>
        <w:ind w:left="4253"/>
        <w:jc w:val="right"/>
        <w:rPr>
          <w:b/>
          <w:sz w:val="36"/>
          <w:szCs w:val="36"/>
        </w:rPr>
      </w:pPr>
      <w:r>
        <w:rPr>
          <w:b/>
          <w:noProof/>
          <w:sz w:val="36"/>
          <w:szCs w:val="36"/>
        </w:rPr>
        <mc:AlternateContent>
          <mc:Choice Requires="wps">
            <w:drawing>
              <wp:anchor distT="0" distB="0" distL="114300" distR="114300" simplePos="0" relativeHeight="251662336" behindDoc="0" locked="0" layoutInCell="1" allowOverlap="1" wp14:anchorId="4AD6223E" wp14:editId="11CA124C">
                <wp:simplePos x="0" y="0"/>
                <wp:positionH relativeFrom="column">
                  <wp:posOffset>4650105</wp:posOffset>
                </wp:positionH>
                <wp:positionV relativeFrom="paragraph">
                  <wp:posOffset>76835</wp:posOffset>
                </wp:positionV>
                <wp:extent cx="889000" cy="615950"/>
                <wp:effectExtent l="19050" t="19050" r="6350" b="0"/>
                <wp:wrapNone/>
                <wp:docPr id="1329899171" name="El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00" cy="615950"/>
                        </a:xfrm>
                        <a:prstGeom prst="ellipse">
                          <a:avLst/>
                        </a:prstGeom>
                        <a:noFill/>
                        <a:ln w="3492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9B258B" id="Ellipse 3" o:spid="_x0000_s1026" style="position:absolute;margin-left:366.15pt;margin-top:6.05pt;width:70pt;height: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" filled="f" strokecolor="red" strokeweight="2.75pt">
                <v:stroke joinstyle="miter"/>
                <v:path arrowok="t"/>
              </v:oval>
            </w:pict>
          </mc:Fallback>
        </mc:AlternateContent>
      </w:r>
    </w:p>
    <w:p w14:paraId="28421EF0" w14:textId="77777777" w:rsidR="003E5F8D" w:rsidRDefault="003E5F8D" w:rsidP="003157B9">
      <w:pPr>
        <w:spacing w:after="0"/>
        <w:ind w:left="4253"/>
        <w:jc w:val="right"/>
        <w:rPr>
          <w:b/>
          <w:sz w:val="36"/>
          <w:szCs w:val="36"/>
        </w:rPr>
      </w:pPr>
    </w:p>
    <w:p w14:paraId="0BA9B276" w14:textId="77777777" w:rsidR="003E5F8D" w:rsidRDefault="003E5F8D" w:rsidP="003157B9">
      <w:pPr>
        <w:spacing w:after="0"/>
        <w:ind w:left="4253"/>
        <w:jc w:val="right"/>
        <w:rPr>
          <w:b/>
          <w:sz w:val="36"/>
          <w:szCs w:val="36"/>
        </w:rPr>
      </w:pPr>
    </w:p>
    <w:p w14:paraId="0830011B" w14:textId="77777777" w:rsidR="00071478" w:rsidRDefault="00071478" w:rsidP="003157B9">
      <w:pPr>
        <w:spacing w:after="0"/>
        <w:ind w:left="4253"/>
        <w:jc w:val="right"/>
        <w:rPr>
          <w:b/>
          <w:sz w:val="36"/>
          <w:szCs w:val="36"/>
        </w:rPr>
      </w:pPr>
    </w:p>
    <w:p w14:paraId="34A7310A" w14:textId="2AFFFBE8" w:rsidR="003E5F8D" w:rsidRDefault="00AB0904" w:rsidP="003157B9">
      <w:pPr>
        <w:spacing w:after="0"/>
        <w:ind w:left="4253"/>
        <w:jc w:val="right"/>
        <w:rPr>
          <w:b/>
          <w:sz w:val="36"/>
          <w:szCs w:val="36"/>
        </w:rPr>
      </w:pPr>
      <w:r>
        <w:rPr>
          <w:b/>
          <w:noProof/>
          <w:sz w:val="36"/>
          <w:szCs w:val="36"/>
        </w:rPr>
        <mc:AlternateContent>
          <mc:Choice Requires="wps">
            <w:drawing>
              <wp:anchor distT="0" distB="0" distL="114300" distR="114300" simplePos="0" relativeHeight="251660288" behindDoc="0" locked="0" layoutInCell="1" allowOverlap="1" wp14:anchorId="13EC8C14" wp14:editId="40D448F7">
                <wp:simplePos x="0" y="0"/>
                <wp:positionH relativeFrom="column">
                  <wp:posOffset>-10795</wp:posOffset>
                </wp:positionH>
                <wp:positionV relativeFrom="paragraph">
                  <wp:posOffset>300990</wp:posOffset>
                </wp:positionV>
                <wp:extent cx="889000" cy="615950"/>
                <wp:effectExtent l="19050" t="19050" r="6350" b="0"/>
                <wp:wrapNone/>
                <wp:docPr id="107198205" name="El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00" cy="615950"/>
                        </a:xfrm>
                        <a:prstGeom prst="ellipse">
                          <a:avLst/>
                        </a:prstGeom>
                        <a:noFill/>
                        <a:ln w="3492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F799C7" id="Ellipse 1" o:spid="_x0000_s1026" style="position:absolute;margin-left:-.85pt;margin-top:23.7pt;width:70pt;height: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" filled="f" strokecolor="red" strokeweight="2.75pt">
                <v:stroke joinstyle="miter"/>
                <v:path arrowok="t"/>
              </v:oval>
            </w:pict>
          </mc:Fallback>
        </mc:AlternateContent>
      </w:r>
    </w:p>
    <w:p w14:paraId="0D112A5F" w14:textId="77777777" w:rsidR="003E5F8D" w:rsidRDefault="003E5F8D" w:rsidP="003157B9">
      <w:pPr>
        <w:spacing w:after="0"/>
        <w:ind w:left="4253"/>
        <w:jc w:val="right"/>
        <w:rPr>
          <w:b/>
          <w:sz w:val="36"/>
          <w:szCs w:val="36"/>
        </w:rPr>
      </w:pPr>
    </w:p>
    <w:p w14:paraId="66933AE7" w14:textId="77777777" w:rsidR="003E5F8D" w:rsidRDefault="003E5F8D" w:rsidP="003157B9">
      <w:pPr>
        <w:spacing w:after="0"/>
        <w:ind w:left="4253"/>
        <w:jc w:val="right"/>
        <w:rPr>
          <w:b/>
          <w:sz w:val="36"/>
          <w:szCs w:val="36"/>
        </w:rPr>
      </w:pPr>
    </w:p>
    <w:p w14:paraId="39479931" w14:textId="77777777" w:rsidR="003E5F8D" w:rsidRDefault="003E5F8D" w:rsidP="003E5F8D">
      <w:pPr>
        <w:spacing w:before="120" w:after="0"/>
        <w:rPr>
          <w:bCs/>
          <w:sz w:val="24"/>
          <w:szCs w:val="24"/>
        </w:rPr>
      </w:pPr>
      <w:r w:rsidRPr="003E5F8D">
        <w:rPr>
          <w:bCs/>
          <w:noProof/>
          <w:lang w:eastAsia="fr-BE"/>
        </w:rPr>
        <w:drawing>
          <wp:anchor distT="0" distB="0" distL="114300" distR="114300" simplePos="0" relativeHeight="251663360" behindDoc="1" locked="0" layoutInCell="1" allowOverlap="1" wp14:anchorId="74C68FCA" wp14:editId="1AC51F53">
            <wp:simplePos x="0" y="0"/>
            <wp:positionH relativeFrom="column">
              <wp:posOffset>3018155</wp:posOffset>
            </wp:positionH>
            <wp:positionV relativeFrom="paragraph">
              <wp:posOffset>230505</wp:posOffset>
            </wp:positionV>
            <wp:extent cx="901700" cy="901700"/>
            <wp:effectExtent l="0" t="0" r="0" b="0"/>
            <wp:wrapNone/>
            <wp:docPr id="1581856091" name="Image 4" descr="Une image contenant motif, Graphique, pixel,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856091" name="Image 4" descr="Une image contenant motif, Graphique, pixel, conception&#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anchor>
        </w:drawing>
      </w:r>
      <w:r w:rsidRPr="003E5F8D">
        <w:rPr>
          <w:bCs/>
          <w:sz w:val="24"/>
          <w:szCs w:val="24"/>
        </w:rPr>
        <w:t>Le s</w:t>
      </w:r>
      <w:r>
        <w:rPr>
          <w:bCs/>
          <w:sz w:val="24"/>
          <w:szCs w:val="24"/>
        </w:rPr>
        <w:t xml:space="preserve">amedi, le parking est gratuit dans certaines rues de la Ville. </w:t>
      </w:r>
    </w:p>
    <w:p w14:paraId="0ACCCE83" w14:textId="77777777" w:rsidR="003E5F8D" w:rsidRPr="003E5F8D" w:rsidRDefault="003E5F8D" w:rsidP="003E5F8D">
      <w:pPr>
        <w:spacing w:after="0"/>
        <w:rPr>
          <w:bCs/>
        </w:rPr>
      </w:pPr>
      <w:r>
        <w:rPr>
          <w:bCs/>
          <w:sz w:val="24"/>
          <w:szCs w:val="24"/>
        </w:rPr>
        <w:t xml:space="preserve">Plus de renseignements ici : </w:t>
      </w:r>
      <w:hyperlink r:id="rId10" w:history="1">
        <w:r w:rsidRPr="00894C69">
          <w:rPr>
            <w:rStyle w:val="Lienhypertexte"/>
            <w:bCs/>
            <w:sz w:val="24"/>
            <w:szCs w:val="24"/>
          </w:rPr>
          <w:t>https://urlz.fr/tVJ9</w:t>
        </w:r>
      </w:hyperlink>
    </w:p>
    <w:sectPr w:rsidR="003E5F8D" w:rsidRPr="003E5F8D" w:rsidSect="00AB0904">
      <w:headerReference w:type="default" r:id="rId11"/>
      <w:pgSz w:w="11906" w:h="16838"/>
      <w:pgMar w:top="1418"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599D3" w14:textId="77777777" w:rsidR="000F7C25" w:rsidRDefault="000F7C25" w:rsidP="0090376C">
      <w:pPr>
        <w:spacing w:after="0" w:line="240" w:lineRule="auto"/>
      </w:pPr>
      <w:r>
        <w:separator/>
      </w:r>
    </w:p>
  </w:endnote>
  <w:endnote w:type="continuationSeparator" w:id="0">
    <w:p w14:paraId="26E0843E" w14:textId="77777777" w:rsidR="000F7C25" w:rsidRDefault="000F7C25" w:rsidP="00903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Tahoma"/>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ontserrat">
    <w:altName w:val="Times New Roman"/>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3C455" w14:textId="77777777" w:rsidR="000F7C25" w:rsidRDefault="000F7C25" w:rsidP="0090376C">
      <w:pPr>
        <w:spacing w:after="0" w:line="240" w:lineRule="auto"/>
      </w:pPr>
      <w:r>
        <w:separator/>
      </w:r>
    </w:p>
  </w:footnote>
  <w:footnote w:type="continuationSeparator" w:id="0">
    <w:p w14:paraId="005C03CA" w14:textId="77777777" w:rsidR="000F7C25" w:rsidRDefault="000F7C25" w:rsidP="00903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B7ACD" w14:textId="77777777" w:rsidR="0090376C" w:rsidRPr="00C51146" w:rsidRDefault="00C51146" w:rsidP="00C51146">
    <w:pPr>
      <w:spacing w:before="240" w:after="360"/>
      <w:jc w:val="center"/>
      <w:rPr>
        <w:rFonts w:ascii="Tahoma" w:hAnsi="Tahoma" w:cs="Tahoma"/>
        <w:b/>
        <w:sz w:val="24"/>
        <w:szCs w:val="24"/>
      </w:rPr>
    </w:pPr>
    <w:r w:rsidRPr="00C51146">
      <w:rPr>
        <w:rFonts w:ascii="Tahoma" w:hAnsi="Tahoma" w:cs="Tahoma"/>
        <w:b/>
        <w:sz w:val="24"/>
        <w:szCs w:val="24"/>
      </w:rPr>
      <w:t xml:space="preserve"> Commission Interdiocésaine pour les Relations avec l’Islam (CIRI)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F3A74"/>
    <w:multiLevelType w:val="multilevel"/>
    <w:tmpl w:val="598C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FB29ED"/>
    <w:multiLevelType w:val="hybridMultilevel"/>
    <w:tmpl w:val="2B56E720"/>
    <w:lvl w:ilvl="0" w:tplc="016CEE28">
      <w:numFmt w:val="bullet"/>
      <w:lvlText w:val=""/>
      <w:lvlJc w:val="left"/>
      <w:pPr>
        <w:ind w:left="720" w:hanging="360"/>
      </w:pPr>
      <w:rPr>
        <w:rFonts w:ascii="Symbol" w:eastAsiaTheme="minorHAnsi" w:hAnsi="Symbol" w:cs="Open San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941646933">
    <w:abstractNumId w:val="1"/>
  </w:num>
  <w:num w:numId="2" w16cid:durableId="2062246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4A"/>
    <w:rsid w:val="000007B5"/>
    <w:rsid w:val="00037C8A"/>
    <w:rsid w:val="00052222"/>
    <w:rsid w:val="00071478"/>
    <w:rsid w:val="000765A2"/>
    <w:rsid w:val="00080AF8"/>
    <w:rsid w:val="00094737"/>
    <w:rsid w:val="00094A7C"/>
    <w:rsid w:val="000E76C9"/>
    <w:rsid w:val="000F7C25"/>
    <w:rsid w:val="00154714"/>
    <w:rsid w:val="00181BBC"/>
    <w:rsid w:val="001C5AA1"/>
    <w:rsid w:val="001C70FE"/>
    <w:rsid w:val="001D3417"/>
    <w:rsid w:val="001E45F2"/>
    <w:rsid w:val="00235943"/>
    <w:rsid w:val="00245B30"/>
    <w:rsid w:val="00291B25"/>
    <w:rsid w:val="002D3BD6"/>
    <w:rsid w:val="002D5CFE"/>
    <w:rsid w:val="003157B9"/>
    <w:rsid w:val="0035313C"/>
    <w:rsid w:val="0036726B"/>
    <w:rsid w:val="003A6035"/>
    <w:rsid w:val="003B4E26"/>
    <w:rsid w:val="003E3280"/>
    <w:rsid w:val="003E5F8D"/>
    <w:rsid w:val="004248AA"/>
    <w:rsid w:val="00434570"/>
    <w:rsid w:val="00454ECE"/>
    <w:rsid w:val="0047292A"/>
    <w:rsid w:val="00476B2E"/>
    <w:rsid w:val="00481276"/>
    <w:rsid w:val="00481F67"/>
    <w:rsid w:val="00495750"/>
    <w:rsid w:val="004B23AA"/>
    <w:rsid w:val="004D0D59"/>
    <w:rsid w:val="00517B64"/>
    <w:rsid w:val="0053301D"/>
    <w:rsid w:val="00533D9C"/>
    <w:rsid w:val="00560014"/>
    <w:rsid w:val="005667B7"/>
    <w:rsid w:val="00567587"/>
    <w:rsid w:val="005B6C7E"/>
    <w:rsid w:val="005C4E69"/>
    <w:rsid w:val="006031A3"/>
    <w:rsid w:val="006513F2"/>
    <w:rsid w:val="00665047"/>
    <w:rsid w:val="006719D5"/>
    <w:rsid w:val="006828CA"/>
    <w:rsid w:val="00693132"/>
    <w:rsid w:val="006C0146"/>
    <w:rsid w:val="0070494A"/>
    <w:rsid w:val="00713DBB"/>
    <w:rsid w:val="00782846"/>
    <w:rsid w:val="007C725E"/>
    <w:rsid w:val="00806D5D"/>
    <w:rsid w:val="00820E43"/>
    <w:rsid w:val="00836DB5"/>
    <w:rsid w:val="008B4EAF"/>
    <w:rsid w:val="008D6E5A"/>
    <w:rsid w:val="00902723"/>
    <w:rsid w:val="0090376C"/>
    <w:rsid w:val="00932354"/>
    <w:rsid w:val="009B0460"/>
    <w:rsid w:val="009C5A13"/>
    <w:rsid w:val="00A441C7"/>
    <w:rsid w:val="00A5296F"/>
    <w:rsid w:val="00A70DFF"/>
    <w:rsid w:val="00A7539D"/>
    <w:rsid w:val="00AB0904"/>
    <w:rsid w:val="00AC3A82"/>
    <w:rsid w:val="00AD1D56"/>
    <w:rsid w:val="00AD5C9C"/>
    <w:rsid w:val="00AF46A1"/>
    <w:rsid w:val="00B152B0"/>
    <w:rsid w:val="00B16FB3"/>
    <w:rsid w:val="00B1714F"/>
    <w:rsid w:val="00B250B3"/>
    <w:rsid w:val="00B74012"/>
    <w:rsid w:val="00B76AC5"/>
    <w:rsid w:val="00B92F30"/>
    <w:rsid w:val="00BC1CA2"/>
    <w:rsid w:val="00BD4F79"/>
    <w:rsid w:val="00C51146"/>
    <w:rsid w:val="00C65073"/>
    <w:rsid w:val="00C65A34"/>
    <w:rsid w:val="00C820B2"/>
    <w:rsid w:val="00CB38B4"/>
    <w:rsid w:val="00D7657D"/>
    <w:rsid w:val="00DD059B"/>
    <w:rsid w:val="00E0025C"/>
    <w:rsid w:val="00E0354A"/>
    <w:rsid w:val="00E14713"/>
    <w:rsid w:val="00E1741D"/>
    <w:rsid w:val="00E64341"/>
    <w:rsid w:val="00E71366"/>
    <w:rsid w:val="00EB70CD"/>
    <w:rsid w:val="00ED7A46"/>
    <w:rsid w:val="00EE47C1"/>
    <w:rsid w:val="00EE5CBD"/>
    <w:rsid w:val="00F33B2F"/>
    <w:rsid w:val="00F36673"/>
    <w:rsid w:val="00F67FED"/>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BF19"/>
  <w15:docId w15:val="{9CA30FF5-80A6-4A6D-A021-5366D349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A3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4A7C"/>
    <w:pPr>
      <w:ind w:left="720"/>
      <w:contextualSpacing/>
    </w:pPr>
  </w:style>
  <w:style w:type="paragraph" w:customStyle="1" w:styleId="texte-normal">
    <w:name w:val="texte-normal"/>
    <w:basedOn w:val="Normal"/>
    <w:rsid w:val="00713DBB"/>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itre2">
    <w:name w:val="titre2"/>
    <w:basedOn w:val="Policepardfaut"/>
    <w:rsid w:val="00713DBB"/>
  </w:style>
  <w:style w:type="paragraph" w:styleId="En-tte">
    <w:name w:val="header"/>
    <w:basedOn w:val="Normal"/>
    <w:link w:val="En-tteCar"/>
    <w:uiPriority w:val="99"/>
    <w:unhideWhenUsed/>
    <w:rsid w:val="0090376C"/>
    <w:pPr>
      <w:tabs>
        <w:tab w:val="center" w:pos="4536"/>
        <w:tab w:val="right" w:pos="9072"/>
      </w:tabs>
      <w:spacing w:after="0" w:line="240" w:lineRule="auto"/>
    </w:pPr>
  </w:style>
  <w:style w:type="character" w:customStyle="1" w:styleId="En-tteCar">
    <w:name w:val="En-tête Car"/>
    <w:basedOn w:val="Policepardfaut"/>
    <w:link w:val="En-tte"/>
    <w:uiPriority w:val="99"/>
    <w:rsid w:val="0090376C"/>
  </w:style>
  <w:style w:type="paragraph" w:styleId="Pieddepage">
    <w:name w:val="footer"/>
    <w:basedOn w:val="Normal"/>
    <w:link w:val="PieddepageCar"/>
    <w:uiPriority w:val="99"/>
    <w:unhideWhenUsed/>
    <w:rsid w:val="009037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376C"/>
  </w:style>
  <w:style w:type="character" w:styleId="Marquedecommentaire">
    <w:name w:val="annotation reference"/>
    <w:basedOn w:val="Policepardfaut"/>
    <w:uiPriority w:val="99"/>
    <w:semiHidden/>
    <w:unhideWhenUsed/>
    <w:rsid w:val="00434570"/>
    <w:rPr>
      <w:sz w:val="16"/>
      <w:szCs w:val="16"/>
    </w:rPr>
  </w:style>
  <w:style w:type="paragraph" w:styleId="Commentaire">
    <w:name w:val="annotation text"/>
    <w:basedOn w:val="Normal"/>
    <w:link w:val="CommentaireCar"/>
    <w:uiPriority w:val="99"/>
    <w:unhideWhenUsed/>
    <w:rsid w:val="00434570"/>
    <w:pPr>
      <w:spacing w:line="240" w:lineRule="auto"/>
    </w:pPr>
    <w:rPr>
      <w:sz w:val="20"/>
      <w:szCs w:val="20"/>
    </w:rPr>
  </w:style>
  <w:style w:type="character" w:customStyle="1" w:styleId="CommentaireCar">
    <w:name w:val="Commentaire Car"/>
    <w:basedOn w:val="Policepardfaut"/>
    <w:link w:val="Commentaire"/>
    <w:uiPriority w:val="99"/>
    <w:rsid w:val="00434570"/>
    <w:rPr>
      <w:sz w:val="20"/>
      <w:szCs w:val="20"/>
    </w:rPr>
  </w:style>
  <w:style w:type="paragraph" w:styleId="Objetducommentaire">
    <w:name w:val="annotation subject"/>
    <w:basedOn w:val="Commentaire"/>
    <w:next w:val="Commentaire"/>
    <w:link w:val="ObjetducommentaireCar"/>
    <w:uiPriority w:val="99"/>
    <w:semiHidden/>
    <w:unhideWhenUsed/>
    <w:rsid w:val="00434570"/>
    <w:rPr>
      <w:b/>
      <w:bCs/>
    </w:rPr>
  </w:style>
  <w:style w:type="character" w:customStyle="1" w:styleId="ObjetducommentaireCar">
    <w:name w:val="Objet du commentaire Car"/>
    <w:basedOn w:val="CommentaireCar"/>
    <w:link w:val="Objetducommentaire"/>
    <w:uiPriority w:val="99"/>
    <w:semiHidden/>
    <w:rsid w:val="00434570"/>
    <w:rPr>
      <w:b/>
      <w:bCs/>
      <w:sz w:val="20"/>
      <w:szCs w:val="20"/>
    </w:rPr>
  </w:style>
  <w:style w:type="character" w:styleId="Lienhypertexte">
    <w:name w:val="Hyperlink"/>
    <w:uiPriority w:val="99"/>
    <w:unhideWhenUsed/>
    <w:rsid w:val="00C51146"/>
    <w:rPr>
      <w:color w:val="0000FF"/>
      <w:u w:val="single"/>
    </w:rPr>
  </w:style>
  <w:style w:type="table" w:styleId="Grilledutableau">
    <w:name w:val="Table Grid"/>
    <w:basedOn w:val="TableauNormal"/>
    <w:uiPriority w:val="39"/>
    <w:rsid w:val="00C82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3E5F8D"/>
    <w:rPr>
      <w:color w:val="605E5C"/>
      <w:shd w:val="clear" w:color="auto" w:fill="E1DFDD"/>
    </w:rPr>
  </w:style>
  <w:style w:type="paragraph" w:styleId="NormalWeb">
    <w:name w:val="Normal (Web)"/>
    <w:basedOn w:val="Normal"/>
    <w:uiPriority w:val="99"/>
    <w:semiHidden/>
    <w:unhideWhenUsed/>
    <w:rsid w:val="003E5F8D"/>
    <w:rPr>
      <w:rFonts w:ascii="Times New Roman" w:hAnsi="Times New Roman" w:cs="Times New Roman"/>
      <w:sz w:val="24"/>
      <w:szCs w:val="24"/>
    </w:rPr>
  </w:style>
  <w:style w:type="character" w:styleId="Lienhypertextesuivivisit">
    <w:name w:val="FollowedHyperlink"/>
    <w:basedOn w:val="Policepardfaut"/>
    <w:uiPriority w:val="99"/>
    <w:semiHidden/>
    <w:unhideWhenUsed/>
    <w:rsid w:val="004957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77166">
      <w:bodyDiv w:val="1"/>
      <w:marLeft w:val="0"/>
      <w:marRight w:val="0"/>
      <w:marTop w:val="0"/>
      <w:marBottom w:val="0"/>
      <w:divBdr>
        <w:top w:val="none" w:sz="0" w:space="0" w:color="auto"/>
        <w:left w:val="none" w:sz="0" w:space="0" w:color="auto"/>
        <w:bottom w:val="none" w:sz="0" w:space="0" w:color="auto"/>
        <w:right w:val="none" w:sz="0" w:space="0" w:color="auto"/>
      </w:divBdr>
    </w:div>
    <w:div w:id="679434362">
      <w:bodyDiv w:val="1"/>
      <w:marLeft w:val="0"/>
      <w:marRight w:val="0"/>
      <w:marTop w:val="0"/>
      <w:marBottom w:val="0"/>
      <w:divBdr>
        <w:top w:val="none" w:sz="0" w:space="0" w:color="auto"/>
        <w:left w:val="none" w:sz="0" w:space="0" w:color="auto"/>
        <w:bottom w:val="none" w:sz="0" w:space="0" w:color="auto"/>
        <w:right w:val="none" w:sz="0" w:space="0" w:color="auto"/>
      </w:divBdr>
    </w:div>
    <w:div w:id="1254776703">
      <w:bodyDiv w:val="1"/>
      <w:marLeft w:val="0"/>
      <w:marRight w:val="0"/>
      <w:marTop w:val="0"/>
      <w:marBottom w:val="0"/>
      <w:divBdr>
        <w:top w:val="none" w:sz="0" w:space="0" w:color="auto"/>
        <w:left w:val="none" w:sz="0" w:space="0" w:color="auto"/>
        <w:bottom w:val="none" w:sz="0" w:space="0" w:color="auto"/>
        <w:right w:val="none" w:sz="0" w:space="0" w:color="auto"/>
      </w:divBdr>
    </w:div>
    <w:div w:id="1747650778">
      <w:bodyDiv w:val="1"/>
      <w:marLeft w:val="0"/>
      <w:marRight w:val="0"/>
      <w:marTop w:val="0"/>
      <w:marBottom w:val="0"/>
      <w:divBdr>
        <w:top w:val="none" w:sz="0" w:space="0" w:color="auto"/>
        <w:left w:val="none" w:sz="0" w:space="0" w:color="auto"/>
        <w:bottom w:val="none" w:sz="0" w:space="0" w:color="auto"/>
        <w:right w:val="none" w:sz="0" w:space="0" w:color="auto"/>
      </w:divBdr>
    </w:div>
    <w:div w:id="201052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iannegoffoel@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urlz.fr/tVJ9"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568</Words>
  <Characters>3127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Stievenart Benjamin</dc:creator>
  <cp:lastModifiedBy>Vincent Sohet</cp:lastModifiedBy>
  <cp:revision>2</cp:revision>
  <dcterms:created xsi:type="dcterms:W3CDTF">2025-02-18T12:17:00Z</dcterms:created>
  <dcterms:modified xsi:type="dcterms:W3CDTF">2025-02-18T12:17:00Z</dcterms:modified>
</cp:coreProperties>
</file>